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6B" w:rsidRDefault="007253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536B" w:rsidRDefault="0072536B">
      <w:pPr>
        <w:pStyle w:val="ConsPlusNormal"/>
        <w:outlineLvl w:val="0"/>
      </w:pPr>
    </w:p>
    <w:p w:rsidR="0072536B" w:rsidRDefault="0072536B">
      <w:pPr>
        <w:pStyle w:val="ConsPlusTitle"/>
        <w:jc w:val="center"/>
        <w:outlineLvl w:val="0"/>
      </w:pPr>
      <w:r>
        <w:t>ПРАВИТЕЛЬСТВО ОМСКОЙ ОБЛАСТИ</w:t>
      </w:r>
    </w:p>
    <w:p w:rsidR="0072536B" w:rsidRDefault="0072536B">
      <w:pPr>
        <w:pStyle w:val="ConsPlusTitle"/>
        <w:jc w:val="both"/>
      </w:pPr>
    </w:p>
    <w:p w:rsidR="0072536B" w:rsidRDefault="0072536B">
      <w:pPr>
        <w:pStyle w:val="ConsPlusTitle"/>
        <w:jc w:val="center"/>
      </w:pPr>
      <w:r>
        <w:t>ПОСТАНОВЛЕНИЕ</w:t>
      </w:r>
    </w:p>
    <w:p w:rsidR="0072536B" w:rsidRDefault="0072536B">
      <w:pPr>
        <w:pStyle w:val="ConsPlusTitle"/>
        <w:jc w:val="center"/>
      </w:pPr>
      <w:r>
        <w:t>от 19 октября 2023 г. N 563-п</w:t>
      </w:r>
    </w:p>
    <w:p w:rsidR="0072536B" w:rsidRDefault="0072536B">
      <w:pPr>
        <w:pStyle w:val="ConsPlusTitle"/>
        <w:jc w:val="both"/>
      </w:pPr>
    </w:p>
    <w:p w:rsidR="0072536B" w:rsidRDefault="0072536B">
      <w:pPr>
        <w:pStyle w:val="ConsPlusTitle"/>
        <w:jc w:val="center"/>
      </w:pPr>
      <w:r>
        <w:t>О МЕРАХ ПО РЕАЛИЗАЦИИ СТАТЬИ 7.2 ЗАКОНА ОМСКОЙ ОБЛАСТИ</w:t>
      </w:r>
    </w:p>
    <w:p w:rsidR="0072536B" w:rsidRDefault="0072536B">
      <w:pPr>
        <w:pStyle w:val="ConsPlusTitle"/>
        <w:jc w:val="center"/>
      </w:pPr>
      <w:r>
        <w:t>"О РЕГУЛИРОВАНИИ ЗЕМЕЛЬНЫХ ОТНОШЕНИЙ В ОМСКОЙ ОБЛАСТИ"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статьи 7.2</w:t>
        </w:r>
      </w:hyperlink>
      <w:r>
        <w:t xml:space="preserve"> Закона Омской области "О регулировании земельных отношений в Омской области" Правительство Омской области постановляет: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1. Утвердить: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29">
        <w:r>
          <w:rPr>
            <w:color w:val="0000FF"/>
          </w:rPr>
          <w:t>заявления</w:t>
        </w:r>
      </w:hyperlink>
      <w:r>
        <w:t xml:space="preserve"> о предоставлении или о предварительном согласовании предоставления (в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недвижимости") земельного участка в соответствии со </w:t>
      </w:r>
      <w:hyperlink r:id="rId7">
        <w:r>
          <w:rPr>
            <w:color w:val="0000FF"/>
          </w:rPr>
          <w:t>статьей 7.2</w:t>
        </w:r>
      </w:hyperlink>
      <w:r>
        <w:t xml:space="preserve"> Закона Омской области "О регулировании земельных отношений в Омской области" (далее - заявление) согласно приложению N 1 к настоящему постановлению;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 xml:space="preserve">2) </w:t>
      </w:r>
      <w:hyperlink w:anchor="P153">
        <w:r>
          <w:rPr>
            <w:color w:val="0000FF"/>
          </w:rPr>
          <w:t>перечень</w:t>
        </w:r>
      </w:hyperlink>
      <w:r>
        <w:t xml:space="preserve"> документов, прилагаемых к заявлению, и порядок их предоставления согласно приложению N 2 к настоящему постановлению;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 xml:space="preserve">3) </w:t>
      </w:r>
      <w:hyperlink w:anchor="P192">
        <w:r>
          <w:rPr>
            <w:color w:val="0000FF"/>
          </w:rPr>
          <w:t>порядок</w:t>
        </w:r>
      </w:hyperlink>
      <w:r>
        <w:t xml:space="preserve"> ведения учета лиц, имеющих право на предоставление земельного участка в собственность бесплатно в соответствии со </w:t>
      </w:r>
      <w:hyperlink r:id="rId8">
        <w:r>
          <w:rPr>
            <w:color w:val="0000FF"/>
          </w:rPr>
          <w:t>статьей 7.2</w:t>
        </w:r>
      </w:hyperlink>
      <w:r>
        <w:t xml:space="preserve"> Закона Омской области "О регулировании земельных отношений в Омской области", а также порядок взаимодействия уполномоченных органов согласно приложению N 3 к настоящему постановлению.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right"/>
      </w:pPr>
      <w:r>
        <w:t>Исполняющий обязанности</w:t>
      </w:r>
    </w:p>
    <w:p w:rsidR="0072536B" w:rsidRDefault="0072536B">
      <w:pPr>
        <w:pStyle w:val="ConsPlusNormal"/>
        <w:jc w:val="right"/>
      </w:pPr>
      <w:r>
        <w:t>Председателя Правительства</w:t>
      </w:r>
    </w:p>
    <w:p w:rsidR="0072536B" w:rsidRDefault="0072536B">
      <w:pPr>
        <w:pStyle w:val="ConsPlusNormal"/>
        <w:jc w:val="right"/>
      </w:pPr>
      <w:r>
        <w:t>Омской области</w:t>
      </w:r>
    </w:p>
    <w:p w:rsidR="0072536B" w:rsidRDefault="0072536B">
      <w:pPr>
        <w:pStyle w:val="ConsPlusNormal"/>
        <w:jc w:val="right"/>
      </w:pPr>
      <w:r>
        <w:t>О.И.Заремба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right"/>
        <w:outlineLvl w:val="0"/>
      </w:pPr>
      <w:r>
        <w:t>Приложение N 1</w:t>
      </w:r>
    </w:p>
    <w:p w:rsidR="0072536B" w:rsidRDefault="0072536B">
      <w:pPr>
        <w:pStyle w:val="ConsPlusNormal"/>
        <w:jc w:val="right"/>
      </w:pPr>
      <w:r>
        <w:t>к постановлению Правительства Омской области</w:t>
      </w:r>
    </w:p>
    <w:p w:rsidR="0072536B" w:rsidRDefault="0072536B">
      <w:pPr>
        <w:pStyle w:val="ConsPlusNormal"/>
        <w:jc w:val="right"/>
      </w:pPr>
      <w:r>
        <w:t>от 19 октября 2023 г. N 563-п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nformat"/>
        <w:jc w:val="both"/>
      </w:pPr>
      <w:bookmarkStart w:id="0" w:name="P29"/>
      <w:bookmarkEnd w:id="0"/>
      <w:r>
        <w:t xml:space="preserve">                              ФОРМА ЗАЯВЛЕНИЯ</w:t>
      </w:r>
    </w:p>
    <w:p w:rsidR="0072536B" w:rsidRDefault="0072536B">
      <w:pPr>
        <w:pStyle w:val="ConsPlusNonformat"/>
        <w:jc w:val="both"/>
      </w:pPr>
      <w:r>
        <w:t xml:space="preserve">            о предоставлении или о предварительном согласовании</w:t>
      </w:r>
    </w:p>
    <w:p w:rsidR="0072536B" w:rsidRDefault="0072536B">
      <w:pPr>
        <w:pStyle w:val="ConsPlusNonformat"/>
        <w:jc w:val="both"/>
      </w:pPr>
      <w:r>
        <w:t xml:space="preserve">        предоставления (в случае, если земельный участок предстоит</w:t>
      </w:r>
    </w:p>
    <w:p w:rsidR="0072536B" w:rsidRDefault="0072536B">
      <w:pPr>
        <w:pStyle w:val="ConsPlusNonformat"/>
        <w:jc w:val="both"/>
      </w:pPr>
      <w:r>
        <w:t xml:space="preserve">       образовать или границы земельного участка подлежат уточнению</w:t>
      </w:r>
    </w:p>
    <w:p w:rsidR="0072536B" w:rsidRDefault="0072536B">
      <w:pPr>
        <w:pStyle w:val="ConsPlusNonformat"/>
        <w:jc w:val="both"/>
      </w:pPr>
      <w:r>
        <w:t xml:space="preserve">          в соответствии с Федеральным законом "О государственной</w:t>
      </w:r>
    </w:p>
    <w:p w:rsidR="0072536B" w:rsidRDefault="0072536B">
      <w:pPr>
        <w:pStyle w:val="ConsPlusNonformat"/>
        <w:jc w:val="both"/>
      </w:pPr>
      <w:r>
        <w:t xml:space="preserve">       регистрации недвижимости") земельного участка в соответствии</w:t>
      </w:r>
    </w:p>
    <w:p w:rsidR="0072536B" w:rsidRDefault="0072536B">
      <w:pPr>
        <w:pStyle w:val="ConsPlusNonformat"/>
        <w:jc w:val="both"/>
      </w:pPr>
      <w:r>
        <w:t xml:space="preserve">           со статьей 7.2 Закона Омской области "О регулировании</w:t>
      </w:r>
    </w:p>
    <w:p w:rsidR="0072536B" w:rsidRDefault="0072536B">
      <w:pPr>
        <w:pStyle w:val="ConsPlusNonformat"/>
        <w:jc w:val="both"/>
      </w:pPr>
      <w:r>
        <w:t xml:space="preserve">                   земельных отношений в Омской области"</w:t>
      </w:r>
    </w:p>
    <w:p w:rsidR="0072536B" w:rsidRDefault="0072536B">
      <w:pPr>
        <w:pStyle w:val="ConsPlusNonformat"/>
        <w:jc w:val="both"/>
      </w:pPr>
    </w:p>
    <w:p w:rsidR="0072536B" w:rsidRDefault="0072536B">
      <w:pPr>
        <w:pStyle w:val="ConsPlusNonformat"/>
        <w:jc w:val="both"/>
      </w:pPr>
      <w:r>
        <w:lastRenderedPageBreak/>
        <w:t xml:space="preserve">                                    В _____________________________________</w:t>
      </w:r>
    </w:p>
    <w:p w:rsidR="0072536B" w:rsidRDefault="0072536B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72536B" w:rsidRDefault="0072536B">
      <w:pPr>
        <w:pStyle w:val="ConsPlusNonformat"/>
        <w:jc w:val="both"/>
      </w:pPr>
    </w:p>
    <w:p w:rsidR="0072536B" w:rsidRDefault="0072536B">
      <w:pPr>
        <w:pStyle w:val="ConsPlusNonformat"/>
        <w:jc w:val="both"/>
      </w:pPr>
      <w:r>
        <w:t xml:space="preserve">    </w:t>
      </w:r>
      <w:proofErr w:type="gramStart"/>
      <w:r>
        <w:t>Прошу  принять</w:t>
      </w:r>
      <w:proofErr w:type="gramEnd"/>
      <w:r>
        <w:t xml:space="preserve">  решение  о предоставлении (предварительном согласовании</w:t>
      </w:r>
    </w:p>
    <w:p w:rsidR="0072536B" w:rsidRDefault="0072536B">
      <w:pPr>
        <w:pStyle w:val="ConsPlusNonformat"/>
        <w:jc w:val="both"/>
      </w:pPr>
      <w:proofErr w:type="gramStart"/>
      <w:r>
        <w:t xml:space="preserve">предоставления)   </w:t>
      </w:r>
      <w:proofErr w:type="gramEnd"/>
      <w:r>
        <w:t>земельного  участка  в  собственность  бесплатно  (нужное</w:t>
      </w:r>
    </w:p>
    <w:p w:rsidR="0072536B" w:rsidRDefault="0072536B">
      <w:pPr>
        <w:pStyle w:val="ConsPlusNonformat"/>
        <w:jc w:val="both"/>
      </w:pPr>
      <w:r>
        <w:t>подчеркнуть).</w:t>
      </w:r>
    </w:p>
    <w:p w:rsidR="0072536B" w:rsidRDefault="0072536B">
      <w:pPr>
        <w:pStyle w:val="ConsPlusNonformat"/>
        <w:jc w:val="both"/>
      </w:pPr>
      <w:r>
        <w:t xml:space="preserve">    1. Фамилия, имя, отчество заявителя: __________________________________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2. Место жительства заявителя: ________________________________________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3. Реквизиты документа, удостоверяющего личность заявителя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4.  </w:t>
      </w:r>
      <w:proofErr w:type="gramStart"/>
      <w:r>
        <w:t>Фамилия,  имя</w:t>
      </w:r>
      <w:proofErr w:type="gramEnd"/>
      <w:r>
        <w:t>,  отчество  представителя  заявителя (в случае подачи</w:t>
      </w:r>
    </w:p>
    <w:p w:rsidR="0072536B" w:rsidRDefault="0072536B">
      <w:pPr>
        <w:pStyle w:val="ConsPlusNonformat"/>
        <w:jc w:val="both"/>
      </w:pPr>
      <w:r>
        <w:t>настоящего заявления представителем заявителя): ___________________________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5.  </w:t>
      </w:r>
      <w:proofErr w:type="gramStart"/>
      <w:r>
        <w:t>Наименование  и</w:t>
      </w:r>
      <w:proofErr w:type="gramEnd"/>
      <w:r>
        <w:t xml:space="preserve">  реквизиты  документа,  удостоверяющего  полномочия</w:t>
      </w:r>
    </w:p>
    <w:p w:rsidR="0072536B" w:rsidRDefault="0072536B">
      <w:pPr>
        <w:pStyle w:val="ConsPlusNonformat"/>
        <w:jc w:val="both"/>
      </w:pPr>
      <w:proofErr w:type="gramStart"/>
      <w:r>
        <w:t>представителя  заявителя</w:t>
      </w:r>
      <w:proofErr w:type="gramEnd"/>
      <w:r>
        <w:t>, подписавшего настоящее заявление (в случае подачи</w:t>
      </w:r>
    </w:p>
    <w:p w:rsidR="0072536B" w:rsidRDefault="0072536B">
      <w:pPr>
        <w:pStyle w:val="ConsPlusNonformat"/>
        <w:jc w:val="both"/>
      </w:pPr>
      <w:r>
        <w:t>настоящего заявления представителем заявителя):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6. Почтовый адрес и (или) адрес электронной почты: ____________________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7. Контактные телефоны: _______________________________________________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8.  Основание  предоставления  земельного  участка:  </w:t>
      </w:r>
      <w:hyperlink r:id="rId9">
        <w:r>
          <w:rPr>
            <w:color w:val="0000FF"/>
          </w:rPr>
          <w:t>статья  7.2</w:t>
        </w:r>
      </w:hyperlink>
      <w:r>
        <w:t xml:space="preserve"> Закона</w:t>
      </w:r>
    </w:p>
    <w:p w:rsidR="0072536B" w:rsidRDefault="0072536B">
      <w:pPr>
        <w:pStyle w:val="ConsPlusNonformat"/>
        <w:jc w:val="both"/>
      </w:pPr>
      <w:r>
        <w:t>Омской области "О регулировании земельных отношений в Омской области".</w:t>
      </w:r>
    </w:p>
    <w:p w:rsidR="0072536B" w:rsidRDefault="0072536B">
      <w:pPr>
        <w:pStyle w:val="ConsPlusNonformat"/>
        <w:jc w:val="both"/>
      </w:pPr>
      <w:r>
        <w:t xml:space="preserve">    9. Кадастровый номер земельного участка __________________________ </w:t>
      </w:r>
      <w:hyperlink w:anchor="P139">
        <w:r>
          <w:rPr>
            <w:color w:val="0000FF"/>
          </w:rPr>
          <w:t>&lt;*&gt;</w:t>
        </w:r>
      </w:hyperlink>
      <w:r>
        <w:t>.</w:t>
      </w:r>
    </w:p>
    <w:p w:rsidR="0072536B" w:rsidRDefault="0072536B">
      <w:pPr>
        <w:pStyle w:val="ConsPlusNonformat"/>
        <w:jc w:val="both"/>
      </w:pPr>
      <w:r>
        <w:t xml:space="preserve">    10.   </w:t>
      </w:r>
      <w:proofErr w:type="gramStart"/>
      <w:r>
        <w:t>Кадастровый  номер</w:t>
      </w:r>
      <w:proofErr w:type="gramEnd"/>
      <w:r>
        <w:t xml:space="preserve">  земельного  участка  или  кадастровые  номера</w:t>
      </w:r>
    </w:p>
    <w:p w:rsidR="0072536B" w:rsidRDefault="0072536B">
      <w:pPr>
        <w:pStyle w:val="ConsPlusNonformat"/>
        <w:jc w:val="both"/>
      </w:pPr>
      <w:r>
        <w:t xml:space="preserve">земельных   </w:t>
      </w:r>
      <w:proofErr w:type="gramStart"/>
      <w:r>
        <w:t>участков,  из</w:t>
      </w:r>
      <w:proofErr w:type="gramEnd"/>
      <w:r>
        <w:t xml:space="preserve">  которых  в  соответствии  с  проектом  межевания</w:t>
      </w:r>
    </w:p>
    <w:p w:rsidR="0072536B" w:rsidRDefault="0072536B">
      <w:pPr>
        <w:pStyle w:val="ConsPlusNonformat"/>
        <w:jc w:val="both"/>
      </w:pPr>
      <w:proofErr w:type="gramStart"/>
      <w:r>
        <w:t xml:space="preserve">территории,   </w:t>
      </w:r>
      <w:proofErr w:type="gramEnd"/>
      <w:r>
        <w:t>со   схемой  расположения  земельного  участка  предусмотрено</w:t>
      </w:r>
    </w:p>
    <w:p w:rsidR="0072536B" w:rsidRDefault="0072536B">
      <w:pPr>
        <w:pStyle w:val="ConsPlusNonformat"/>
        <w:jc w:val="both"/>
      </w:pPr>
      <w:r>
        <w:t xml:space="preserve">образование испрашиваемого земельного участка _______________________ </w:t>
      </w:r>
      <w:hyperlink w:anchor="P140">
        <w:r>
          <w:rPr>
            <w:color w:val="0000FF"/>
          </w:rPr>
          <w:t>&lt;**&gt;</w:t>
        </w:r>
      </w:hyperlink>
      <w:r>
        <w:t>.</w:t>
      </w:r>
    </w:p>
    <w:p w:rsidR="0072536B" w:rsidRDefault="0072536B">
      <w:pPr>
        <w:pStyle w:val="ConsPlusNonformat"/>
        <w:jc w:val="both"/>
      </w:pPr>
      <w:r>
        <w:t xml:space="preserve">    11. Цель использования земельного участка: ___________________________.</w:t>
      </w:r>
    </w:p>
    <w:p w:rsidR="0072536B" w:rsidRDefault="0072536B">
      <w:pPr>
        <w:pStyle w:val="ConsPlusNonformat"/>
        <w:jc w:val="both"/>
      </w:pPr>
      <w:r>
        <w:t xml:space="preserve">    12.  </w:t>
      </w:r>
      <w:proofErr w:type="gramStart"/>
      <w:r>
        <w:t>Реквизиты  решения</w:t>
      </w:r>
      <w:proofErr w:type="gramEnd"/>
      <w:r>
        <w:t xml:space="preserve">  об  утверждении  проекта  межевания территории</w:t>
      </w:r>
    </w:p>
    <w:p w:rsidR="0072536B" w:rsidRDefault="0072536B">
      <w:pPr>
        <w:pStyle w:val="ConsPlusNonformat"/>
        <w:jc w:val="both"/>
      </w:pPr>
      <w:r>
        <w:t xml:space="preserve">____________________________________________________________________ </w:t>
      </w:r>
      <w:hyperlink w:anchor="P141">
        <w:r>
          <w:rPr>
            <w:color w:val="0000FF"/>
          </w:rPr>
          <w:t>&lt;***&gt;</w:t>
        </w:r>
      </w:hyperlink>
      <w:r>
        <w:t>.</w:t>
      </w:r>
    </w:p>
    <w:p w:rsidR="0072536B" w:rsidRDefault="0072536B">
      <w:pPr>
        <w:pStyle w:val="ConsPlusNonformat"/>
        <w:jc w:val="both"/>
      </w:pPr>
      <w:r>
        <w:t xml:space="preserve">    13.  Сведения о членах семьи, которым земельный участок предоставляется</w:t>
      </w:r>
    </w:p>
    <w:p w:rsidR="0072536B" w:rsidRDefault="0072536B">
      <w:pPr>
        <w:pStyle w:val="ConsPlusNonformat"/>
        <w:jc w:val="both"/>
      </w:pPr>
      <w:r>
        <w:t xml:space="preserve">в   общую   </w:t>
      </w:r>
      <w:proofErr w:type="gramStart"/>
      <w:r>
        <w:t>долевую  собственность</w:t>
      </w:r>
      <w:proofErr w:type="gramEnd"/>
      <w:r>
        <w:t xml:space="preserve">  (заполняется  в  случае  предоставления</w:t>
      </w:r>
    </w:p>
    <w:p w:rsidR="0072536B" w:rsidRDefault="0072536B">
      <w:pPr>
        <w:pStyle w:val="ConsPlusNonformat"/>
        <w:jc w:val="both"/>
      </w:pPr>
      <w:r>
        <w:t xml:space="preserve">земельного  участка  лицам,  указанным  в  </w:t>
      </w:r>
      <w:hyperlink r:id="rId10">
        <w:r>
          <w:rPr>
            <w:color w:val="0000FF"/>
          </w:rPr>
          <w:t>подпункте  2 пункта 1 статьи 7.2</w:t>
        </w:r>
      </w:hyperlink>
    </w:p>
    <w:p w:rsidR="0072536B" w:rsidRDefault="0072536B">
      <w:pPr>
        <w:pStyle w:val="ConsPlusNonformat"/>
        <w:jc w:val="both"/>
      </w:pPr>
      <w:proofErr w:type="gramStart"/>
      <w:r>
        <w:t>Закона  Омской</w:t>
      </w:r>
      <w:proofErr w:type="gramEnd"/>
      <w:r>
        <w:t xml:space="preserve">  области  "О  регулировании  земельных  отношений  в  Омской</w:t>
      </w:r>
    </w:p>
    <w:p w:rsidR="0072536B" w:rsidRDefault="0072536B">
      <w:pPr>
        <w:pStyle w:val="ConsPlusNonformat"/>
        <w:jc w:val="both"/>
      </w:pPr>
      <w:r>
        <w:t>области"):</w:t>
      </w:r>
    </w:p>
    <w:p w:rsidR="0072536B" w:rsidRDefault="0072536B">
      <w:pPr>
        <w:pStyle w:val="ConsPlusNonformat"/>
        <w:jc w:val="both"/>
      </w:pPr>
      <w:r>
        <w:t xml:space="preserve">     1) родственные отношения, фамилия, имя, отчество, дата рождения: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>(</w:t>
      </w:r>
      <w:proofErr w:type="gramStart"/>
      <w:r>
        <w:t>при  наличии</w:t>
      </w:r>
      <w:proofErr w:type="gramEnd"/>
      <w:r>
        <w:t xml:space="preserve">  факта  смены  фамилии,  имени,  отчества  указать предыдущие</w:t>
      </w:r>
    </w:p>
    <w:p w:rsidR="0072536B" w:rsidRDefault="0072536B">
      <w:pPr>
        <w:pStyle w:val="ConsPlusNonformat"/>
        <w:jc w:val="both"/>
      </w:pPr>
      <w:r>
        <w:t>данные);</w:t>
      </w:r>
    </w:p>
    <w:p w:rsidR="0072536B" w:rsidRDefault="0072536B">
      <w:pPr>
        <w:pStyle w:val="ConsPlusNonformat"/>
        <w:jc w:val="both"/>
      </w:pPr>
      <w:r>
        <w:t xml:space="preserve">    2) место жительства: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3) подпись члена семьи 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14.  </w:t>
      </w:r>
      <w:proofErr w:type="gramStart"/>
      <w:r>
        <w:t>Результат  рассмотрения</w:t>
      </w:r>
      <w:proofErr w:type="gramEnd"/>
      <w:r>
        <w:t xml:space="preserve">  настоящего  заявления  прошу предоставить</w:t>
      </w:r>
    </w:p>
    <w:p w:rsidR="0072536B" w:rsidRDefault="0072536B">
      <w:pPr>
        <w:pStyle w:val="ConsPlusNonformat"/>
        <w:jc w:val="both"/>
      </w:pPr>
      <w:r>
        <w:t>следующим способом (нужное отметить):</w:t>
      </w:r>
    </w:p>
    <w:p w:rsidR="0072536B" w:rsidRDefault="007253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72536B">
        <w:tc>
          <w:tcPr>
            <w:tcW w:w="567" w:type="dxa"/>
          </w:tcPr>
          <w:p w:rsidR="0072536B" w:rsidRDefault="0072536B">
            <w:pPr>
              <w:pStyle w:val="ConsPlusNormal"/>
            </w:pPr>
          </w:p>
        </w:tc>
        <w:tc>
          <w:tcPr>
            <w:tcW w:w="8504" w:type="dxa"/>
          </w:tcPr>
          <w:p w:rsidR="0072536B" w:rsidRDefault="0072536B">
            <w:pPr>
              <w:pStyle w:val="ConsPlusNormal"/>
              <w:jc w:val="both"/>
            </w:pPr>
            <w:r>
              <w:t>в виде бумажного документа при личном обращении в уполномоченный орган</w:t>
            </w:r>
          </w:p>
        </w:tc>
      </w:tr>
      <w:tr w:rsidR="0072536B">
        <w:tc>
          <w:tcPr>
            <w:tcW w:w="567" w:type="dxa"/>
          </w:tcPr>
          <w:p w:rsidR="0072536B" w:rsidRDefault="0072536B">
            <w:pPr>
              <w:pStyle w:val="ConsPlusNormal"/>
            </w:pPr>
          </w:p>
        </w:tc>
        <w:tc>
          <w:tcPr>
            <w:tcW w:w="8504" w:type="dxa"/>
          </w:tcPr>
          <w:p w:rsidR="0072536B" w:rsidRDefault="0072536B">
            <w:pPr>
              <w:pStyle w:val="ConsPlusNormal"/>
              <w:jc w:val="both"/>
            </w:pPr>
            <w:r>
              <w:t>в виде бумажного документа, направленного уполномоченным органом посредством почтового отправления на почтовый адрес, указанный в настоящем заявлении</w:t>
            </w:r>
          </w:p>
        </w:tc>
      </w:tr>
      <w:tr w:rsidR="0072536B">
        <w:tc>
          <w:tcPr>
            <w:tcW w:w="567" w:type="dxa"/>
          </w:tcPr>
          <w:p w:rsidR="0072536B" w:rsidRDefault="0072536B">
            <w:pPr>
              <w:pStyle w:val="ConsPlusNormal"/>
            </w:pPr>
          </w:p>
        </w:tc>
        <w:tc>
          <w:tcPr>
            <w:tcW w:w="8504" w:type="dxa"/>
          </w:tcPr>
          <w:p w:rsidR="0072536B" w:rsidRDefault="0072536B">
            <w:pPr>
              <w:pStyle w:val="ConsPlusNormal"/>
              <w:jc w:val="both"/>
            </w:pPr>
            <w:r>
              <w:t>в виде электронного документа посредством системы "Личный кабинет"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"Портал государственных и муниципальных услуг Омской области"</w:t>
            </w:r>
          </w:p>
        </w:tc>
      </w:tr>
      <w:tr w:rsidR="0072536B">
        <w:tc>
          <w:tcPr>
            <w:tcW w:w="567" w:type="dxa"/>
          </w:tcPr>
          <w:p w:rsidR="0072536B" w:rsidRDefault="0072536B">
            <w:pPr>
              <w:pStyle w:val="ConsPlusNormal"/>
            </w:pPr>
          </w:p>
        </w:tc>
        <w:tc>
          <w:tcPr>
            <w:tcW w:w="8504" w:type="dxa"/>
          </w:tcPr>
          <w:p w:rsidR="0072536B" w:rsidRDefault="0072536B">
            <w:pPr>
              <w:pStyle w:val="ConsPlusNormal"/>
              <w:jc w:val="both"/>
            </w:pPr>
            <w:r>
              <w:t xml:space="preserve">в виде электронного документа, направленного уполномоченным органом посредством </w:t>
            </w:r>
            <w:r>
              <w:lastRenderedPageBreak/>
              <w:t>электронной почты на адрес электронной почты, указанный в настоящем заявлении</w:t>
            </w:r>
          </w:p>
        </w:tc>
      </w:tr>
    </w:tbl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ind w:firstLine="540"/>
        <w:jc w:val="both"/>
      </w:pPr>
      <w:r>
        <w:t>Дополнительно результат рассмотрения настоящего заявления (решение о предоставлении земельного участка) в виде бумажного документа прошу предоставить следующим способом (нужное отметить):</w:t>
      </w:r>
    </w:p>
    <w:p w:rsidR="0072536B" w:rsidRDefault="007253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72536B">
        <w:tc>
          <w:tcPr>
            <w:tcW w:w="567" w:type="dxa"/>
          </w:tcPr>
          <w:p w:rsidR="0072536B" w:rsidRDefault="0072536B">
            <w:pPr>
              <w:pStyle w:val="ConsPlusNormal"/>
            </w:pPr>
          </w:p>
        </w:tc>
        <w:tc>
          <w:tcPr>
            <w:tcW w:w="8504" w:type="dxa"/>
          </w:tcPr>
          <w:p w:rsidR="0072536B" w:rsidRDefault="0072536B">
            <w:pPr>
              <w:pStyle w:val="ConsPlusNormal"/>
              <w:jc w:val="both"/>
            </w:pPr>
            <w:r>
              <w:t>при личном обращении в уполномоченный орган</w:t>
            </w:r>
          </w:p>
        </w:tc>
      </w:tr>
      <w:tr w:rsidR="0072536B">
        <w:tc>
          <w:tcPr>
            <w:tcW w:w="567" w:type="dxa"/>
          </w:tcPr>
          <w:p w:rsidR="0072536B" w:rsidRDefault="0072536B">
            <w:pPr>
              <w:pStyle w:val="ConsPlusNormal"/>
            </w:pPr>
          </w:p>
        </w:tc>
        <w:tc>
          <w:tcPr>
            <w:tcW w:w="8504" w:type="dxa"/>
          </w:tcPr>
          <w:p w:rsidR="0072536B" w:rsidRDefault="0072536B">
            <w:pPr>
              <w:pStyle w:val="ConsPlusNormal"/>
              <w:jc w:val="both"/>
            </w:pPr>
            <w:r>
              <w:t>посредством почтового отправления на почтовый адрес, указанный в настоящем заявлении</w:t>
            </w:r>
          </w:p>
        </w:tc>
      </w:tr>
    </w:tbl>
    <w:p w:rsidR="0072536B" w:rsidRDefault="0072536B">
      <w:pPr>
        <w:pStyle w:val="ConsPlusNormal"/>
        <w:jc w:val="both"/>
      </w:pPr>
    </w:p>
    <w:p w:rsidR="0072536B" w:rsidRDefault="0072536B">
      <w:pPr>
        <w:pStyle w:val="ConsPlusNonformat"/>
        <w:jc w:val="both"/>
      </w:pPr>
      <w:r>
        <w:t xml:space="preserve">    Приложение:</w:t>
      </w:r>
    </w:p>
    <w:p w:rsidR="0072536B" w:rsidRDefault="0072536B">
      <w:pPr>
        <w:pStyle w:val="ConsPlusNonformat"/>
        <w:jc w:val="both"/>
      </w:pPr>
      <w:r>
        <w:t xml:space="preserve">    1) 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2) 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3) 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     (перечисляются документы, прилагаемые гражданином к настоящему</w:t>
      </w:r>
    </w:p>
    <w:p w:rsidR="0072536B" w:rsidRDefault="0072536B">
      <w:pPr>
        <w:pStyle w:val="ConsPlusNonformat"/>
        <w:jc w:val="both"/>
      </w:pPr>
      <w:r>
        <w:t xml:space="preserve">                                    заявлению)</w:t>
      </w:r>
    </w:p>
    <w:p w:rsidR="0072536B" w:rsidRDefault="0072536B">
      <w:pPr>
        <w:pStyle w:val="ConsPlusNonformat"/>
        <w:jc w:val="both"/>
      </w:pPr>
      <w:r>
        <w:t xml:space="preserve">    Настоящим заявлением я,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                     (фамилия, имя, отчество)</w:t>
      </w:r>
    </w:p>
    <w:p w:rsidR="0072536B" w:rsidRDefault="0072536B">
      <w:pPr>
        <w:pStyle w:val="ConsPlusNonformat"/>
        <w:jc w:val="both"/>
      </w:pPr>
      <w:r>
        <w:t xml:space="preserve">в  соответствии  с  </w:t>
      </w:r>
      <w:hyperlink r:id="rId11">
        <w:r>
          <w:rPr>
            <w:color w:val="0000FF"/>
          </w:rPr>
          <w:t>частью  4  статьи 9</w:t>
        </w:r>
      </w:hyperlink>
      <w:r>
        <w:t xml:space="preserve"> Федерального закона "О персональных</w:t>
      </w:r>
    </w:p>
    <w:p w:rsidR="0072536B" w:rsidRDefault="0072536B">
      <w:pPr>
        <w:pStyle w:val="ConsPlusNonformat"/>
        <w:jc w:val="both"/>
      </w:pPr>
      <w:r>
        <w:t>данных", в целях постановки на учет даю согласие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__________________________________________________________________________,</w:t>
      </w:r>
    </w:p>
    <w:p w:rsidR="0072536B" w:rsidRDefault="0072536B">
      <w:pPr>
        <w:pStyle w:val="ConsPlusNonformat"/>
        <w:jc w:val="both"/>
      </w:pPr>
      <w:r>
        <w:t xml:space="preserve">                       (указать наименование органа)</w:t>
      </w:r>
    </w:p>
    <w:p w:rsidR="0072536B" w:rsidRDefault="0072536B">
      <w:pPr>
        <w:pStyle w:val="ConsPlusNonformat"/>
        <w:jc w:val="both"/>
      </w:pPr>
      <w:r>
        <w:t>находящемуся(-ейся) по адресу: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__________________________________________________________________________,</w:t>
      </w:r>
    </w:p>
    <w:p w:rsidR="0072536B" w:rsidRDefault="0072536B">
      <w:pPr>
        <w:pStyle w:val="ConsPlusNonformat"/>
        <w:jc w:val="both"/>
      </w:pPr>
      <w:proofErr w:type="gramStart"/>
      <w:r>
        <w:t>на  обработку</w:t>
      </w:r>
      <w:proofErr w:type="gramEnd"/>
      <w:r>
        <w:t xml:space="preserve"> моих персональных данных, связанных с подачей и рассмотрением</w:t>
      </w:r>
    </w:p>
    <w:p w:rsidR="0072536B" w:rsidRDefault="0072536B">
      <w:pPr>
        <w:pStyle w:val="ConsPlusNonformat"/>
        <w:jc w:val="both"/>
      </w:pPr>
      <w:proofErr w:type="gramStart"/>
      <w:r>
        <w:t>настоящего  заявления</w:t>
      </w:r>
      <w:proofErr w:type="gramEnd"/>
      <w:r>
        <w:t>,  то  есть  на  совершение  действий, предусмотренных</w:t>
      </w:r>
    </w:p>
    <w:p w:rsidR="0072536B" w:rsidRDefault="0072536B">
      <w:pPr>
        <w:pStyle w:val="ConsPlusNonformat"/>
        <w:jc w:val="both"/>
      </w:pPr>
      <w:hyperlink r:id="rId12">
        <w:r>
          <w:rPr>
            <w:color w:val="0000FF"/>
          </w:rPr>
          <w:t>пунктом 3 статьи 3</w:t>
        </w:r>
      </w:hyperlink>
      <w:r>
        <w:t xml:space="preserve"> Федерального закона "О персональных данных", в том числе</w:t>
      </w:r>
    </w:p>
    <w:p w:rsidR="0072536B" w:rsidRDefault="0072536B">
      <w:pPr>
        <w:pStyle w:val="ConsPlusNonformat"/>
        <w:jc w:val="both"/>
      </w:pPr>
      <w:proofErr w:type="gramStart"/>
      <w:r>
        <w:t>на  осуществление</w:t>
      </w:r>
      <w:proofErr w:type="gramEnd"/>
      <w:r>
        <w:t xml:space="preserve">  сбора,  записи,  систематизации,  накопления,  хранения,</w:t>
      </w:r>
    </w:p>
    <w:p w:rsidR="0072536B" w:rsidRDefault="0072536B">
      <w:pPr>
        <w:pStyle w:val="ConsPlusNonformat"/>
        <w:jc w:val="both"/>
      </w:pPr>
      <w:proofErr w:type="gramStart"/>
      <w:r>
        <w:t>уточнения  (</w:t>
      </w:r>
      <w:proofErr w:type="gramEnd"/>
      <w:r>
        <w:t>обновления,  изменения),  извлечения,  использования,  передачи</w:t>
      </w:r>
    </w:p>
    <w:p w:rsidR="0072536B" w:rsidRDefault="0072536B">
      <w:pPr>
        <w:pStyle w:val="ConsPlusNonformat"/>
        <w:jc w:val="both"/>
      </w:pPr>
      <w:r>
        <w:t>(</w:t>
      </w:r>
      <w:proofErr w:type="gramStart"/>
      <w:r>
        <w:t>распространения,  предоставления</w:t>
      </w:r>
      <w:proofErr w:type="gramEnd"/>
      <w:r>
        <w:t>,  доступа),  обезличивания, блокирования,</w:t>
      </w:r>
    </w:p>
    <w:p w:rsidR="0072536B" w:rsidRDefault="0072536B">
      <w:pPr>
        <w:pStyle w:val="ConsPlusNonformat"/>
        <w:jc w:val="both"/>
      </w:pPr>
      <w:r>
        <w:t>удаления, уничтожения персональных данных.</w:t>
      </w:r>
    </w:p>
    <w:p w:rsidR="0072536B" w:rsidRDefault="0072536B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со  дня  его подписания до дня отзыва в</w:t>
      </w:r>
    </w:p>
    <w:p w:rsidR="0072536B" w:rsidRDefault="0072536B">
      <w:pPr>
        <w:pStyle w:val="ConsPlusNonformat"/>
        <w:jc w:val="both"/>
      </w:pPr>
      <w:r>
        <w:t>письменной форме.</w:t>
      </w:r>
    </w:p>
    <w:p w:rsidR="0072536B" w:rsidRDefault="0072536B">
      <w:pPr>
        <w:pStyle w:val="ConsPlusNonformat"/>
        <w:jc w:val="both"/>
      </w:pPr>
    </w:p>
    <w:p w:rsidR="0072536B" w:rsidRDefault="0072536B">
      <w:pPr>
        <w:pStyle w:val="ConsPlusNonformat"/>
        <w:jc w:val="both"/>
      </w:pPr>
      <w:r>
        <w:t>"__" ___________ ____ г. 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                     (подпись, фамилия и инициалы субъекта персональных</w:t>
      </w:r>
    </w:p>
    <w:p w:rsidR="0072536B" w:rsidRDefault="0072536B">
      <w:pPr>
        <w:pStyle w:val="ConsPlusNonformat"/>
        <w:jc w:val="both"/>
      </w:pPr>
      <w:r>
        <w:t xml:space="preserve">                                                данных)</w:t>
      </w:r>
    </w:p>
    <w:p w:rsidR="0072536B" w:rsidRDefault="0072536B">
      <w:pPr>
        <w:pStyle w:val="ConsPlusNonformat"/>
        <w:jc w:val="both"/>
      </w:pPr>
      <w:r>
        <w:t>час. __________ мин. ________ "___" ___________________________ ________ г.</w:t>
      </w:r>
    </w:p>
    <w:p w:rsidR="0072536B" w:rsidRDefault="0072536B">
      <w:pPr>
        <w:pStyle w:val="ConsPlusNonformat"/>
        <w:jc w:val="both"/>
      </w:pPr>
      <w:r>
        <w:t xml:space="preserve"> (время и дата принятия заявления заполняется лицом, принявшим заявление)</w:t>
      </w:r>
    </w:p>
    <w:p w:rsidR="0072536B" w:rsidRDefault="0072536B">
      <w:pPr>
        <w:pStyle w:val="ConsPlusNonformat"/>
        <w:jc w:val="both"/>
      </w:pPr>
      <w:r>
        <w:t>___________________________________________________________________________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 (должность, фамилия, инициалы лица, принявшего заявление, его подпись)</w:t>
      </w:r>
    </w:p>
    <w:p w:rsidR="0072536B" w:rsidRDefault="0072536B">
      <w:pPr>
        <w:pStyle w:val="ConsPlusNonformat"/>
        <w:jc w:val="both"/>
      </w:pPr>
      <w:r>
        <w:t>Копию заявления получил ___________________________________________________</w:t>
      </w:r>
    </w:p>
    <w:p w:rsidR="0072536B" w:rsidRDefault="0072536B">
      <w:pPr>
        <w:pStyle w:val="ConsPlusNonformat"/>
        <w:jc w:val="both"/>
      </w:pPr>
      <w:r>
        <w:t xml:space="preserve">                             (подпись, фамилия и инициалы заявителя)</w:t>
      </w:r>
    </w:p>
    <w:p w:rsidR="0072536B" w:rsidRDefault="0072536B">
      <w:pPr>
        <w:pStyle w:val="ConsPlusNormal"/>
        <w:ind w:firstLine="540"/>
        <w:jc w:val="both"/>
      </w:pPr>
      <w:r>
        <w:t>--------------------------------</w:t>
      </w:r>
    </w:p>
    <w:p w:rsidR="0072536B" w:rsidRDefault="0072536B">
      <w:pPr>
        <w:pStyle w:val="ConsPlusNormal"/>
        <w:spacing w:before="220"/>
        <w:ind w:firstLine="540"/>
        <w:jc w:val="both"/>
      </w:pPr>
      <w:bookmarkStart w:id="1" w:name="P139"/>
      <w:bookmarkEnd w:id="1"/>
      <w:r>
        <w:t xml:space="preserve">&lt;*&gt; Заполняется заявителем, если земельный участок поставлен на государственный кадастровый учет, а также если границы земельного участка подлежат уточнению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кадастровой деятельности".</w:t>
      </w:r>
    </w:p>
    <w:p w:rsidR="0072536B" w:rsidRDefault="0072536B">
      <w:pPr>
        <w:pStyle w:val="ConsPlusNormal"/>
        <w:spacing w:before="220"/>
        <w:ind w:firstLine="540"/>
        <w:jc w:val="both"/>
      </w:pPr>
      <w:bookmarkStart w:id="2" w:name="P140"/>
      <w:bookmarkEnd w:id="2"/>
      <w:r>
        <w:t>&lt;**&gt; Заполняется заявителем, если сведения о таких земельных участках внесены в государственный кадастр недвижимости.</w:t>
      </w:r>
    </w:p>
    <w:p w:rsidR="0072536B" w:rsidRDefault="0072536B">
      <w:pPr>
        <w:pStyle w:val="ConsPlusNormal"/>
        <w:spacing w:before="220"/>
        <w:ind w:firstLine="540"/>
        <w:jc w:val="both"/>
      </w:pPr>
      <w:bookmarkStart w:id="3" w:name="P141"/>
      <w:bookmarkEnd w:id="3"/>
      <w:r>
        <w:t>&lt;***&gt; Заполняется заявителем, если образование земельного участка предусмотрено проектом межевания территории.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center"/>
      </w:pPr>
      <w:r>
        <w:t>_______________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right"/>
        <w:outlineLvl w:val="0"/>
      </w:pPr>
      <w:r>
        <w:t>Приложение N 2</w:t>
      </w:r>
    </w:p>
    <w:p w:rsidR="0072536B" w:rsidRDefault="0072536B">
      <w:pPr>
        <w:pStyle w:val="ConsPlusNormal"/>
        <w:jc w:val="right"/>
      </w:pPr>
      <w:r>
        <w:t>к постановлению Правительства Омской области</w:t>
      </w:r>
    </w:p>
    <w:p w:rsidR="0072536B" w:rsidRDefault="0072536B">
      <w:pPr>
        <w:pStyle w:val="ConsPlusNormal"/>
        <w:jc w:val="right"/>
      </w:pPr>
      <w:r>
        <w:t>от 19 октября 2023 г. N 563-п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Title"/>
        <w:jc w:val="center"/>
      </w:pPr>
      <w:bookmarkStart w:id="4" w:name="P153"/>
      <w:bookmarkEnd w:id="4"/>
      <w:r>
        <w:t>ПЕРЕЧЕНЬ</w:t>
      </w:r>
    </w:p>
    <w:p w:rsidR="0072536B" w:rsidRDefault="0072536B">
      <w:pPr>
        <w:pStyle w:val="ConsPlusTitle"/>
        <w:jc w:val="center"/>
      </w:pPr>
      <w:r>
        <w:t>документов, прилагаемых к заявлению о предоставлении или</w:t>
      </w:r>
    </w:p>
    <w:p w:rsidR="0072536B" w:rsidRDefault="0072536B">
      <w:pPr>
        <w:pStyle w:val="ConsPlusTitle"/>
        <w:jc w:val="center"/>
      </w:pPr>
      <w:r>
        <w:t>о предварительном согласовании предоставления (в случае,</w:t>
      </w:r>
    </w:p>
    <w:p w:rsidR="0072536B" w:rsidRDefault="0072536B">
      <w:pPr>
        <w:pStyle w:val="ConsPlusTitle"/>
        <w:jc w:val="center"/>
      </w:pPr>
      <w:r>
        <w:t>если земельный участок предстоит образовать или границы</w:t>
      </w:r>
    </w:p>
    <w:p w:rsidR="0072536B" w:rsidRDefault="0072536B">
      <w:pPr>
        <w:pStyle w:val="ConsPlusTitle"/>
        <w:jc w:val="center"/>
      </w:pPr>
      <w:r>
        <w:t>земельного участка подлежат уточнению в соответствии</w:t>
      </w:r>
    </w:p>
    <w:p w:rsidR="0072536B" w:rsidRDefault="0072536B">
      <w:pPr>
        <w:pStyle w:val="ConsPlusTitle"/>
        <w:jc w:val="center"/>
      </w:pPr>
      <w:r>
        <w:t>с Федеральным законом "О государственной регистрации</w:t>
      </w:r>
    </w:p>
    <w:p w:rsidR="0072536B" w:rsidRDefault="0072536B">
      <w:pPr>
        <w:pStyle w:val="ConsPlusTitle"/>
        <w:jc w:val="center"/>
      </w:pPr>
      <w:r>
        <w:t>недвижимости") земельного участка в соответствии</w:t>
      </w:r>
    </w:p>
    <w:p w:rsidR="0072536B" w:rsidRDefault="0072536B">
      <w:pPr>
        <w:pStyle w:val="ConsPlusTitle"/>
        <w:jc w:val="center"/>
      </w:pPr>
      <w:r>
        <w:t>со статьей 7.2 Закона Омской области "О регулировании</w:t>
      </w:r>
    </w:p>
    <w:p w:rsidR="0072536B" w:rsidRDefault="0072536B">
      <w:pPr>
        <w:pStyle w:val="ConsPlusTitle"/>
        <w:jc w:val="center"/>
      </w:pPr>
      <w:r>
        <w:t>земельных отношений в Омской области" (далее - заявление),</w:t>
      </w:r>
    </w:p>
    <w:p w:rsidR="0072536B" w:rsidRDefault="0072536B">
      <w:pPr>
        <w:pStyle w:val="ConsPlusTitle"/>
        <w:jc w:val="center"/>
      </w:pPr>
      <w:r>
        <w:t>и порядок их предоставления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ind w:firstLine="540"/>
        <w:jc w:val="both"/>
      </w:pPr>
      <w:r>
        <w:t>1. При подаче заявления заинтересованные лица предъявляют:</w:t>
      </w:r>
    </w:p>
    <w:p w:rsidR="0072536B" w:rsidRDefault="0072536B">
      <w:pPr>
        <w:pStyle w:val="ConsPlusNormal"/>
        <w:spacing w:before="220"/>
        <w:ind w:firstLine="540"/>
        <w:jc w:val="both"/>
      </w:pPr>
      <w:bookmarkStart w:id="5" w:name="P165"/>
      <w:bookmarkEnd w:id="5"/>
      <w:r>
        <w:t>1) документ, удостоверяющий личность;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2) документы, подтверждающие смену фамилии, имени, отчества (при наличии факта смены фамилии, имени, отчества).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(в случае подачи заявления представителем);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4) 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5) военный билет;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6) удостоверение ветерана боевых действий;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7) документ, подтверждающий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 xml:space="preserve">8) копию документа, подтверждающего место жительства либо место пребывания в соответствии с законодательством, в случае, если данное обстоятельство невозможно установить на основании копии документа, предусмотренного </w:t>
      </w:r>
      <w:hyperlink w:anchor="P165">
        <w:r>
          <w:rPr>
            <w:color w:val="0000FF"/>
          </w:rPr>
          <w:t>подпунктом 1</w:t>
        </w:r>
      </w:hyperlink>
      <w:r>
        <w:t xml:space="preserve"> настоящего пункта.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 xml:space="preserve">2. В случае подачи заявления членами семьи лиц, указанных в </w:t>
      </w:r>
      <w:hyperlink r:id="rId14">
        <w:r>
          <w:rPr>
            <w:color w:val="0000FF"/>
          </w:rPr>
          <w:t>подпункте 1 пункта 1 статьи 7.2</w:t>
        </w:r>
      </w:hyperlink>
      <w:r>
        <w:t xml:space="preserve"> Закона Омской области "О регулировании земельных отношений в Омской области", погибших (умерших) вследствие увечья (ранения, травмы, контузии) или заболевания, полученных ими в ходе участия в специальной военной операции, дополнительно к заявлению прилагаются: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lastRenderedPageBreak/>
        <w:t>1) документ, подтверждающий родственные отношения в соответствии с законодательством;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2) свидетельство о смерти погибшего;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3) документ, подтверждающий гибель (смерть) вследствие увечья (ранения, травмы, контузии) или заболевания, полученных погибшим в ходе участия в специальной военной операции;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4) документ, подтверждающий факт получения инвалидности до достижения возраста 18 лет (для детей старше 18 лет, ставших инвалидами до достижения ими возраста 18 лет);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5) документ, подтверждающий факт обучения в образовательном учреждении по очной форме обучения (для детей в возрасте до 23 лет, обучающихся в образовательных организациях по очной форме обучения).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3. Заявление подается в Министерство имущественных отношений Омской области либо в орган местного самоуправления Омской области, осуществляющий полномочия по предоставлению соответствующего земельного участка.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center"/>
      </w:pPr>
      <w:r>
        <w:t>_______________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right"/>
        <w:outlineLvl w:val="0"/>
      </w:pPr>
      <w:r>
        <w:t>Приложение N 3</w:t>
      </w:r>
    </w:p>
    <w:p w:rsidR="0072536B" w:rsidRDefault="0072536B">
      <w:pPr>
        <w:pStyle w:val="ConsPlusNormal"/>
        <w:jc w:val="right"/>
      </w:pPr>
      <w:r>
        <w:t>к постановлению Правительства Омской области</w:t>
      </w:r>
    </w:p>
    <w:p w:rsidR="0072536B" w:rsidRDefault="0072536B">
      <w:pPr>
        <w:pStyle w:val="ConsPlusNormal"/>
        <w:jc w:val="right"/>
      </w:pPr>
      <w:r>
        <w:t>от 19 октября 2023 г. N 563-п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Title"/>
        <w:jc w:val="center"/>
      </w:pPr>
      <w:bookmarkStart w:id="6" w:name="P192"/>
      <w:bookmarkEnd w:id="6"/>
      <w:r>
        <w:t>ПОРЯДОК</w:t>
      </w:r>
    </w:p>
    <w:p w:rsidR="0072536B" w:rsidRDefault="0072536B">
      <w:pPr>
        <w:pStyle w:val="ConsPlusTitle"/>
        <w:jc w:val="center"/>
      </w:pPr>
      <w:r>
        <w:t>ведения учета лиц, имеющих право на предоставление</w:t>
      </w:r>
    </w:p>
    <w:p w:rsidR="0072536B" w:rsidRDefault="0072536B">
      <w:pPr>
        <w:pStyle w:val="ConsPlusTitle"/>
        <w:jc w:val="center"/>
      </w:pPr>
      <w:r>
        <w:t>земельного участка в собственность бесплатно в соответствии</w:t>
      </w:r>
    </w:p>
    <w:p w:rsidR="0072536B" w:rsidRDefault="0072536B">
      <w:pPr>
        <w:pStyle w:val="ConsPlusTitle"/>
        <w:jc w:val="center"/>
      </w:pPr>
      <w:r>
        <w:t>со статьей 7.2 Закона Омской области "О регулировании</w:t>
      </w:r>
    </w:p>
    <w:p w:rsidR="0072536B" w:rsidRDefault="0072536B">
      <w:pPr>
        <w:pStyle w:val="ConsPlusTitle"/>
        <w:jc w:val="center"/>
      </w:pPr>
      <w:r>
        <w:t>земельных отношений в Омской области", а также порядок</w:t>
      </w:r>
    </w:p>
    <w:p w:rsidR="0072536B" w:rsidRDefault="0072536B">
      <w:pPr>
        <w:pStyle w:val="ConsPlusTitle"/>
        <w:jc w:val="center"/>
      </w:pPr>
      <w:r>
        <w:t>взаимодействия уполномоченных органов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ind w:firstLine="540"/>
        <w:jc w:val="both"/>
      </w:pPr>
      <w:r>
        <w:t xml:space="preserve">1. Одновременно с поступлением заявления Министерство имущественных отношений Омской области либо орган местного самоуправления Омской области, осуществляющий полномочия по предоставлению земельных участков (далее - уполномоченный орган), осуществляет постановку лиц, указанных в </w:t>
      </w:r>
      <w:hyperlink r:id="rId15">
        <w:r>
          <w:rPr>
            <w:color w:val="0000FF"/>
          </w:rPr>
          <w:t>пункте 1 статьи 7.2</w:t>
        </w:r>
      </w:hyperlink>
      <w:r>
        <w:t xml:space="preserve"> Закона Омской области "О регулировании земельных отношений в Омской области", на учет в качестве лица, имеющего право на предоставление земельного участка в собственность бесплатно в соответствии с указанной статьей (далее - учет).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Заявление регистрируется уполномоченным органом в книге регистрации заявлений. Копия заявления вручается гражданину.</w:t>
      </w:r>
    </w:p>
    <w:p w:rsidR="0072536B" w:rsidRDefault="0072536B">
      <w:pPr>
        <w:pStyle w:val="ConsPlusNormal"/>
        <w:spacing w:before="220"/>
        <w:ind w:firstLine="540"/>
        <w:jc w:val="both"/>
      </w:pPr>
      <w:bookmarkStart w:id="7" w:name="P201"/>
      <w:bookmarkEnd w:id="7"/>
      <w:r>
        <w:t>2. Сводный реестр заявлений, поданных в уполномоченные органы в отношении земельных участков на территории соответствующих муниципальных районов, ведется уполномоченными органами муниципальных районов (далее - реестр).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Уполномоченный орган, который не осуществляет ведение реестра, после поступления заявления в этот же день направляет сведения о постановке гражданина на учет в уполномоченный орган муниципального района, осуществляющий ведение реестра.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lastRenderedPageBreak/>
        <w:t>3. Взаимодействие уполномоченных органов осуществляется путем: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 xml:space="preserve">1) направления запросов в уполномоченные органы муниципальных районов, указанные в </w:t>
      </w:r>
      <w:hyperlink w:anchor="P201">
        <w:r>
          <w:rPr>
            <w:color w:val="0000FF"/>
          </w:rPr>
          <w:t>пункте 2</w:t>
        </w:r>
      </w:hyperlink>
      <w:r>
        <w:t xml:space="preserve"> настоящего Порядка, о наличии сведений о постановке на учет в ином уполномоченном органе;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 xml:space="preserve">2) направления запросов в уполномоченные органы муниципальных районов и городского округа город Омск о наличии сведений о реализации права на предоставление земельного участка по одному из оснований, указанных в </w:t>
      </w:r>
      <w:hyperlink r:id="rId16">
        <w:r>
          <w:rPr>
            <w:color w:val="0000FF"/>
          </w:rPr>
          <w:t>подпунктах 6</w:t>
        </w:r>
      </w:hyperlink>
      <w:r>
        <w:t xml:space="preserve"> и </w:t>
      </w:r>
      <w:hyperlink r:id="rId17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Федерации, в том числе о предоставлении земельного участка в соответствии с </w:t>
      </w:r>
      <w:hyperlink r:id="rId18">
        <w:r>
          <w:rPr>
            <w:color w:val="0000FF"/>
          </w:rPr>
          <w:t>Законом</w:t>
        </w:r>
      </w:hyperlink>
      <w:r>
        <w:t xml:space="preserve"> Омской области "О предоставлении отдельным категориям граждан земельных участков в собственность бесплатно".</w:t>
      </w:r>
    </w:p>
    <w:p w:rsidR="0072536B" w:rsidRDefault="0072536B">
      <w:pPr>
        <w:pStyle w:val="ConsPlusNormal"/>
        <w:spacing w:before="220"/>
        <w:ind w:firstLine="540"/>
        <w:jc w:val="both"/>
      </w:pPr>
      <w:r>
        <w:t>При этом срок рассмотрения запросов составляет не более 3 рабочих дней.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center"/>
      </w:pPr>
      <w:r>
        <w:t>_______________</w:t>
      </w: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jc w:val="both"/>
      </w:pPr>
    </w:p>
    <w:p w:rsidR="0072536B" w:rsidRDefault="007253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C06" w:rsidRDefault="00CC4C06">
      <w:bookmarkStart w:id="8" w:name="_GoBack"/>
      <w:bookmarkEnd w:id="8"/>
    </w:p>
    <w:sectPr w:rsidR="00CC4C06" w:rsidSect="00C1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6B"/>
    <w:rsid w:val="0072536B"/>
    <w:rsid w:val="00C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5FBFC-5CE9-406A-AE55-3A26DA10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3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53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53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53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8708&amp;dst=41" TargetMode="External"/><Relationship Id="rId13" Type="http://schemas.openxmlformats.org/officeDocument/2006/relationships/hyperlink" Target="https://login.consultant.ru/link/?req=doc&amp;base=LAW&amp;n=494630" TargetMode="External"/><Relationship Id="rId18" Type="http://schemas.openxmlformats.org/officeDocument/2006/relationships/hyperlink" Target="https://login.consultant.ru/link/?req=doc&amp;base=RLAW148&amp;n=2237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18708&amp;dst=41" TargetMode="External"/><Relationship Id="rId12" Type="http://schemas.openxmlformats.org/officeDocument/2006/relationships/hyperlink" Target="https://login.consultant.ru/link/?req=doc&amp;base=LAW&amp;n=482686&amp;dst=100239" TargetMode="External"/><Relationship Id="rId17" Type="http://schemas.openxmlformats.org/officeDocument/2006/relationships/hyperlink" Target="https://login.consultant.ru/link/?req=doc&amp;base=LAW&amp;n=483141&amp;dst=4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124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69" TargetMode="External"/><Relationship Id="rId11" Type="http://schemas.openxmlformats.org/officeDocument/2006/relationships/hyperlink" Target="https://login.consultant.ru/link/?req=doc&amp;base=LAW&amp;n=482686&amp;dst=100282" TargetMode="External"/><Relationship Id="rId5" Type="http://schemas.openxmlformats.org/officeDocument/2006/relationships/hyperlink" Target="https://login.consultant.ru/link/?req=doc&amp;base=RLAW148&amp;n=218708&amp;dst=27" TargetMode="External"/><Relationship Id="rId15" Type="http://schemas.openxmlformats.org/officeDocument/2006/relationships/hyperlink" Target="https://login.consultant.ru/link/?req=doc&amp;base=RLAW148&amp;n=218708&amp;dst=14" TargetMode="External"/><Relationship Id="rId10" Type="http://schemas.openxmlformats.org/officeDocument/2006/relationships/hyperlink" Target="https://login.consultant.ru/link/?req=doc&amp;base=RLAW148&amp;n=218708&amp;dst=1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48&amp;n=218708&amp;dst=41" TargetMode="External"/><Relationship Id="rId14" Type="http://schemas.openxmlformats.org/officeDocument/2006/relationships/hyperlink" Target="https://login.consultant.ru/link/?req=doc&amp;base=RLAW148&amp;n=218708&amp;dst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Пащенко</dc:creator>
  <cp:keywords/>
  <dc:description/>
  <cp:lastModifiedBy>Виталий Пащенко</cp:lastModifiedBy>
  <cp:revision>1</cp:revision>
  <dcterms:created xsi:type="dcterms:W3CDTF">2025-03-25T10:47:00Z</dcterms:created>
  <dcterms:modified xsi:type="dcterms:W3CDTF">2025-03-25T10:47:00Z</dcterms:modified>
</cp:coreProperties>
</file>